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2059" w14:textId="77777777" w:rsidR="004C2B1C" w:rsidRDefault="004C2B1C">
      <w:pPr>
        <w:rPr>
          <w:rFonts w:ascii="Times New Roman" w:hAnsi="Times New Roman" w:cs="Times New Roman"/>
        </w:rPr>
      </w:pPr>
    </w:p>
    <w:p w14:paraId="3EC865EF" w14:textId="5F413AF8" w:rsidR="00AA2C32" w:rsidRDefault="00AA2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1, 2021</w:t>
      </w:r>
    </w:p>
    <w:p w14:paraId="68D332D2" w14:textId="007151D1" w:rsidR="00AA2C32" w:rsidRDefault="00AA2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Housing Administrator</w:t>
      </w:r>
      <w:r>
        <w:rPr>
          <w:rFonts w:ascii="Times New Roman" w:hAnsi="Times New Roman" w:cs="Times New Roman"/>
        </w:rPr>
        <w:br/>
        <w:t>County of Hawaii</w:t>
      </w:r>
      <w:r>
        <w:rPr>
          <w:rFonts w:ascii="Times New Roman" w:hAnsi="Times New Roman" w:cs="Times New Roman"/>
        </w:rPr>
        <w:br/>
        <w:t>Office of Housing &amp; Community Development</w:t>
      </w:r>
      <w:r>
        <w:rPr>
          <w:rFonts w:ascii="Times New Roman" w:hAnsi="Times New Roman" w:cs="Times New Roman"/>
        </w:rPr>
        <w:br/>
        <w:t>74-5044 Ane Keohokalole Hwy. Building B, 2</w:t>
      </w:r>
      <w:r w:rsidRPr="00AA2C3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Floor</w:t>
      </w:r>
      <w:r>
        <w:rPr>
          <w:rFonts w:ascii="Times New Roman" w:hAnsi="Times New Roman" w:cs="Times New Roman"/>
        </w:rPr>
        <w:br/>
        <w:t>Kailua Kona, HI 96740</w:t>
      </w:r>
    </w:p>
    <w:p w14:paraId="165C75A0" w14:textId="74194587" w:rsidR="00AA2C32" w:rsidRDefault="00AA2C32">
      <w:pPr>
        <w:rPr>
          <w:rFonts w:ascii="Times New Roman" w:hAnsi="Times New Roman" w:cs="Times New Roman"/>
        </w:rPr>
      </w:pPr>
    </w:p>
    <w:p w14:paraId="377D6ED4" w14:textId="2C365511" w:rsidR="00AA2C32" w:rsidRDefault="00AA2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Housing Administrator,</w:t>
      </w:r>
    </w:p>
    <w:p w14:paraId="3B6A4212" w14:textId="77777777" w:rsidR="004C2B1C" w:rsidRDefault="004C2B1C">
      <w:pPr>
        <w:rPr>
          <w:rFonts w:ascii="Times New Roman" w:hAnsi="Times New Roman" w:cs="Times New Roman"/>
        </w:rPr>
      </w:pPr>
    </w:p>
    <w:p w14:paraId="49F32E3F" w14:textId="4EB6F4FE" w:rsidR="009A67AA" w:rsidRPr="009A67AA" w:rsidRDefault="00AA2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letter addresses the requirement to file G-37 forms for the ABC</w:t>
      </w:r>
      <w:r w:rsidR="009A67AA"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 xml:space="preserve"> </w:t>
      </w:r>
      <w:r w:rsidR="004C2B1C">
        <w:rPr>
          <w:rFonts w:ascii="Times New Roman" w:hAnsi="Times New Roman" w:cs="Times New Roman"/>
        </w:rPr>
        <w:t>DEVELOPERS, INC’s Affordable Housing project, Sunshine View Apartments</w:t>
      </w:r>
      <w:r w:rsidR="004C2B1C" w:rsidRPr="004C2B1C">
        <w:rPr>
          <w:rFonts w:ascii="Times New Roman" w:hAnsi="Times New Roman" w:cs="Times New Roman"/>
        </w:rPr>
        <w:t>.</w:t>
      </w:r>
      <w:r w:rsidR="004C2B1C">
        <w:rPr>
          <w:rFonts w:ascii="Times New Roman" w:hAnsi="Times New Roman" w:cs="Times New Roman"/>
          <w:i/>
          <w:iCs/>
        </w:rPr>
        <w:t xml:space="preserve"> </w:t>
      </w:r>
      <w:r w:rsidR="009A67AA">
        <w:rPr>
          <w:rFonts w:ascii="Times New Roman" w:hAnsi="Times New Roman" w:cs="Times New Roman"/>
        </w:rPr>
        <w:t>ABC123 DEVELOPERS, INC. is a non-profit organization.</w:t>
      </w:r>
    </w:p>
    <w:p w14:paraId="637B7C38" w14:textId="114215B5" w:rsidR="009A67AA" w:rsidRDefault="004C2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Sunshine View Apartments will include 100 apartments. Each apartment has 2-bedroom</w:t>
      </w:r>
      <w:r w:rsidR="009A67A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will be dedicated with a target renter </w:t>
      </w:r>
      <w:r w:rsidR="009A67AA">
        <w:rPr>
          <w:rFonts w:ascii="Times New Roman" w:hAnsi="Times New Roman" w:cs="Times New Roman"/>
        </w:rPr>
        <w:t>earning 50% of the area median income (AMI) or less.</w:t>
      </w:r>
    </w:p>
    <w:p w14:paraId="0718593D" w14:textId="77777777" w:rsidR="009A67AA" w:rsidRDefault="009A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savings realized for the General Excise Tax exemptions will reduce the overall cost to develop the project and reduce the projected long-term debt, allowing ABC123 Developers to collect a lower rent amount and provide affordable housing to low-income earning households.</w:t>
      </w:r>
    </w:p>
    <w:p w14:paraId="0212B3AF" w14:textId="7F8C8B0D" w:rsidR="004C2B1C" w:rsidRDefault="009A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ABC123 DEVELOPERS, INC authorizes the County of Hawaii to conduct inspections of the housing project as needed. This project will receive HUD funding through the XYZ321 Grant.</w:t>
      </w:r>
    </w:p>
    <w:p w14:paraId="4DBF80FC" w14:textId="7A820D41" w:rsidR="009A67AA" w:rsidRDefault="009A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accept the attached G-37’s for:</w:t>
      </w:r>
    </w:p>
    <w:p w14:paraId="6A435F10" w14:textId="2FCBD8E8" w:rsidR="009A67AA" w:rsidRDefault="009A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59BE">
        <w:rPr>
          <w:rFonts w:ascii="Times New Roman" w:hAnsi="Times New Roman" w:cs="Times New Roman"/>
        </w:rPr>
        <w:t>Example Architect, LLC</w:t>
      </w:r>
    </w:p>
    <w:p w14:paraId="3A4CF8E6" w14:textId="03BE9BAB" w:rsidR="008559BE" w:rsidRDefault="00855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Example Construction Work</w:t>
      </w:r>
      <w:r w:rsidR="00101E8D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s, Inc.</w:t>
      </w:r>
    </w:p>
    <w:p w14:paraId="1B46FD7B" w14:textId="73EFF3BA" w:rsidR="008559BE" w:rsidRDefault="00855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Example Solar Co.</w:t>
      </w:r>
    </w:p>
    <w:p w14:paraId="57661C95" w14:textId="7DD3846F" w:rsidR="008559BE" w:rsidRDefault="00855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Example and Sons Electrical Services</w:t>
      </w:r>
    </w:p>
    <w:p w14:paraId="368CA031" w14:textId="7B13178A" w:rsidR="008559BE" w:rsidRDefault="00855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you have any questions, please contact Mrs. Jane Doe at (808)123-4567 or </w:t>
      </w:r>
      <w:r w:rsidRPr="008559BE">
        <w:rPr>
          <w:rFonts w:ascii="Times New Roman" w:hAnsi="Times New Roman" w:cs="Times New Roman"/>
        </w:rPr>
        <w:t>abc123developers@email.com</w:t>
      </w:r>
      <w:r>
        <w:rPr>
          <w:rFonts w:ascii="Times New Roman" w:hAnsi="Times New Roman" w:cs="Times New Roman"/>
        </w:rPr>
        <w:t xml:space="preserve">. </w:t>
      </w:r>
    </w:p>
    <w:p w14:paraId="00910CCD" w14:textId="0CD9C333" w:rsidR="008559BE" w:rsidRDefault="00855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19222C15" w14:textId="4E115415" w:rsidR="008559BE" w:rsidRPr="008559BE" w:rsidRDefault="008559BE">
      <w:pPr>
        <w:rPr>
          <w:rFonts w:ascii="Edwardian Script ITC" w:hAnsi="Edwardian Script ITC" w:cs="Times New Roman"/>
          <w:sz w:val="28"/>
          <w:szCs w:val="28"/>
        </w:rPr>
      </w:pPr>
      <w:r w:rsidRPr="008559BE">
        <w:rPr>
          <w:rFonts w:ascii="Edwardian Script ITC" w:hAnsi="Edwardian Script ITC" w:cs="Times New Roman"/>
          <w:sz w:val="28"/>
          <w:szCs w:val="28"/>
        </w:rPr>
        <w:t>Jane Doe</w:t>
      </w:r>
    </w:p>
    <w:p w14:paraId="18640FED" w14:textId="580679A3" w:rsidR="008559BE" w:rsidRPr="004C2B1C" w:rsidRDefault="00855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Doe, Executive Director</w:t>
      </w:r>
      <w:r>
        <w:rPr>
          <w:rFonts w:ascii="Times New Roman" w:hAnsi="Times New Roman" w:cs="Times New Roman"/>
        </w:rPr>
        <w:br/>
        <w:t>ABC123 DEVELOPERS, INC.</w:t>
      </w:r>
    </w:p>
    <w:sectPr w:rsidR="008559BE" w:rsidRPr="004C2B1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896F" w14:textId="77777777" w:rsidR="00AA2C32" w:rsidRDefault="00AA2C32" w:rsidP="00AA2C32">
      <w:pPr>
        <w:spacing w:after="0" w:line="240" w:lineRule="auto"/>
      </w:pPr>
      <w:r>
        <w:separator/>
      </w:r>
    </w:p>
  </w:endnote>
  <w:endnote w:type="continuationSeparator" w:id="0">
    <w:p w14:paraId="66FC4CAA" w14:textId="77777777" w:rsidR="00AA2C32" w:rsidRDefault="00AA2C32" w:rsidP="00AA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C00C" w14:textId="64485131" w:rsidR="004C2B1C" w:rsidRPr="00AA2C32" w:rsidRDefault="004C2B1C" w:rsidP="004C2B1C">
    <w:pPr>
      <w:rPr>
        <w:color w:val="FF0000"/>
      </w:rPr>
    </w:pPr>
    <w:r>
      <w:rPr>
        <w:color w:val="FF0000"/>
      </w:rPr>
      <w:t xml:space="preserve">THIS SAMPLE LETTER HAS BEEN CREATED AS A GUIDE FOR DEVELOPERS TO INITIATE THE G-37 GENERAL EXCISE TAX EXEMPTION PROCESS. PLEASE NOTE: THE NAMES AND DETAILS FOR </w:t>
    </w:r>
    <w:r w:rsidR="009A67AA">
      <w:rPr>
        <w:color w:val="FF0000"/>
      </w:rPr>
      <w:t xml:space="preserve">THIS LETTER </w:t>
    </w:r>
    <w:r>
      <w:rPr>
        <w:color w:val="FF0000"/>
      </w:rPr>
      <w:t xml:space="preserve">ARE NOT ACTUAL </w:t>
    </w:r>
    <w:r>
      <w:rPr>
        <w:color w:val="FF0000"/>
      </w:rPr>
      <w:t xml:space="preserve">BASED ON ACTUAL PEOPLE, COMPANIES, </w:t>
    </w:r>
    <w:r w:rsidR="009A67AA">
      <w:rPr>
        <w:color w:val="FF0000"/>
      </w:rPr>
      <w:t xml:space="preserve">FUNDING OPTIONS, </w:t>
    </w:r>
    <w:r>
      <w:rPr>
        <w:color w:val="FF0000"/>
      </w:rPr>
      <w:t xml:space="preserve">OR </w:t>
    </w:r>
    <w:r>
      <w:rPr>
        <w:color w:val="FF0000"/>
      </w:rPr>
      <w:t>PROJECTS</w:t>
    </w:r>
    <w:r>
      <w:rPr>
        <w:color w:val="FF0000"/>
      </w:rPr>
      <w:t>,</w:t>
    </w:r>
    <w:r>
      <w:rPr>
        <w:color w:val="FF0000"/>
      </w:rPr>
      <w:t xml:space="preserve"> AND HAVE BEEN USED FOR EXAMPLE PURPOSES ONLY.</w:t>
    </w:r>
  </w:p>
  <w:p w14:paraId="3B9C71DF" w14:textId="77777777" w:rsidR="004C2B1C" w:rsidRDefault="004C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B0BD" w14:textId="77777777" w:rsidR="00AA2C32" w:rsidRDefault="00AA2C32" w:rsidP="00AA2C32">
      <w:pPr>
        <w:spacing w:after="0" w:line="240" w:lineRule="auto"/>
      </w:pPr>
      <w:r>
        <w:separator/>
      </w:r>
    </w:p>
  </w:footnote>
  <w:footnote w:type="continuationSeparator" w:id="0">
    <w:p w14:paraId="4CFDD96B" w14:textId="77777777" w:rsidR="00AA2C32" w:rsidRDefault="00AA2C32" w:rsidP="00AA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FD379" w14:textId="252A3D99" w:rsidR="00AA2C32" w:rsidRPr="004C2B1C" w:rsidRDefault="00AA2C32">
    <w:pPr>
      <w:pStyle w:val="Header"/>
      <w:rPr>
        <w:rFonts w:ascii="Engravers MT" w:hAnsi="Engravers MT" w:cs="Times New Roman"/>
        <w:color w:val="4472C4" w:themeColor="accent1"/>
        <w:sz w:val="20"/>
        <w:szCs w:val="20"/>
      </w:rPr>
    </w:pPr>
    <w:r w:rsidRPr="004C2B1C">
      <w:rPr>
        <w:rFonts w:ascii="Engravers MT" w:hAnsi="Engravers MT" w:cs="Times New Roman"/>
        <w:bCs/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58708571" wp14:editId="22C8CA83">
          <wp:simplePos x="0" y="0"/>
          <wp:positionH relativeFrom="column">
            <wp:posOffset>4943475</wp:posOffset>
          </wp:positionH>
          <wp:positionV relativeFrom="paragraph">
            <wp:posOffset>104775</wp:posOffset>
          </wp:positionV>
          <wp:extent cx="457200" cy="457200"/>
          <wp:effectExtent l="0" t="0" r="0" b="0"/>
          <wp:wrapNone/>
          <wp:docPr id="3" name="Graphic 3" descr="Construction wo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Construction work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B1C">
      <w:rPr>
        <w:rFonts w:ascii="Engravers MT" w:hAnsi="Engravers MT" w:cs="Times New Roman"/>
        <w:bCs/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460E73FB" wp14:editId="0F41C395">
          <wp:simplePos x="0" y="0"/>
          <wp:positionH relativeFrom="column">
            <wp:posOffset>5362575</wp:posOffset>
          </wp:positionH>
          <wp:positionV relativeFrom="paragraph">
            <wp:posOffset>-228600</wp:posOffset>
          </wp:positionV>
          <wp:extent cx="914400" cy="914400"/>
          <wp:effectExtent l="0" t="0" r="0" b="0"/>
          <wp:wrapThrough wrapText="bothSides">
            <wp:wrapPolygon edited="0">
              <wp:start x="4050" y="2700"/>
              <wp:lineTo x="900" y="10800"/>
              <wp:lineTo x="900" y="18450"/>
              <wp:lineTo x="20250" y="18450"/>
              <wp:lineTo x="21150" y="5400"/>
              <wp:lineTo x="18900" y="4050"/>
              <wp:lineTo x="10800" y="2700"/>
              <wp:lineTo x="4050" y="2700"/>
            </wp:wrapPolygon>
          </wp:wrapThrough>
          <wp:docPr id="1" name="Graphic 1" descr="C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Cit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B1C">
      <w:rPr>
        <w:rFonts w:ascii="Engravers MT" w:hAnsi="Engravers MT" w:cs="Times New Roman"/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ABC123 Developers, INC.</w:t>
    </w:r>
    <w:r w:rsidRPr="004C2B1C">
      <w:rPr>
        <w:rFonts w:ascii="Engravers MT" w:hAnsi="Engravers MT" w:cs="Times New Roman"/>
        <w:color w:val="4472C4" w:themeColor="accent1"/>
      </w:rPr>
      <w:br/>
    </w:r>
    <w:r w:rsidRPr="004C2B1C">
      <w:rPr>
        <w:rFonts w:ascii="Engravers MT" w:hAnsi="Engravers MT" w:cs="Times New Roman"/>
        <w:color w:val="4472C4" w:themeColor="accent1"/>
        <w:sz w:val="20"/>
        <w:szCs w:val="20"/>
      </w:rPr>
      <w:t>123 Sunshine lane</w:t>
    </w:r>
  </w:p>
  <w:p w14:paraId="7B4C7E9B" w14:textId="7849C12F" w:rsidR="00AA2C32" w:rsidRPr="004C2B1C" w:rsidRDefault="00AA2C32">
    <w:pPr>
      <w:pStyle w:val="Header"/>
      <w:rPr>
        <w:rFonts w:ascii="Engravers MT" w:hAnsi="Engravers MT" w:cs="Times New Roman"/>
        <w:color w:val="4472C4" w:themeColor="accent1"/>
        <w:sz w:val="20"/>
        <w:szCs w:val="20"/>
      </w:rPr>
    </w:pPr>
    <w:r w:rsidRPr="004C2B1C">
      <w:rPr>
        <w:rFonts w:ascii="Engravers MT" w:hAnsi="Engravers MT" w:cs="Times New Roman"/>
        <w:color w:val="4472C4" w:themeColor="accent1"/>
        <w:sz w:val="20"/>
        <w:szCs w:val="20"/>
      </w:rPr>
      <w:t xml:space="preserve">Kailua </w:t>
    </w:r>
    <w:r w:rsidR="004C2B1C" w:rsidRPr="004C2B1C">
      <w:rPr>
        <w:rFonts w:ascii="Engravers MT" w:hAnsi="Engravers MT" w:cs="Times New Roman"/>
        <w:color w:val="4472C4" w:themeColor="accent1"/>
        <w:sz w:val="20"/>
        <w:szCs w:val="20"/>
      </w:rPr>
      <w:t>Kona</w:t>
    </w:r>
    <w:r w:rsidRPr="004C2B1C">
      <w:rPr>
        <w:rFonts w:ascii="Engravers MT" w:hAnsi="Engravers MT" w:cs="Times New Roman"/>
        <w:color w:val="4472C4" w:themeColor="accent1"/>
        <w:sz w:val="20"/>
        <w:szCs w:val="20"/>
      </w:rPr>
      <w:t>, hi 96740</w:t>
    </w:r>
    <w:r w:rsidRPr="004C2B1C">
      <w:rPr>
        <w:rFonts w:ascii="Engravers MT" w:hAnsi="Engravers MT" w:cs="Times New Roman"/>
        <w:color w:val="4472C4" w:themeColor="accent1"/>
        <w:sz w:val="20"/>
        <w:szCs w:val="20"/>
      </w:rPr>
      <w:br/>
      <w:t>(808)123-4567</w:t>
    </w:r>
    <w:r w:rsidRPr="004C2B1C">
      <w:rPr>
        <w:rFonts w:ascii="Engravers MT" w:hAnsi="Engravers MT" w:cs="Times New Roman"/>
        <w:color w:val="4472C4" w:themeColor="accent1"/>
        <w:sz w:val="20"/>
        <w:szCs w:val="20"/>
      </w:rPr>
      <w:br/>
      <w:t>abc123developers@email.com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32"/>
    <w:rsid w:val="00101E8D"/>
    <w:rsid w:val="001100B6"/>
    <w:rsid w:val="003435E1"/>
    <w:rsid w:val="004C2B1C"/>
    <w:rsid w:val="008559BE"/>
    <w:rsid w:val="009A67AA"/>
    <w:rsid w:val="00A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45DF3"/>
  <w15:chartTrackingRefBased/>
  <w15:docId w15:val="{17511E04-BA19-495E-9F0D-1BA8E0FF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32"/>
  </w:style>
  <w:style w:type="paragraph" w:styleId="Footer">
    <w:name w:val="footer"/>
    <w:basedOn w:val="Normal"/>
    <w:link w:val="FooterChar"/>
    <w:uiPriority w:val="99"/>
    <w:unhideWhenUsed/>
    <w:rsid w:val="00AA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32"/>
  </w:style>
  <w:style w:type="character" w:styleId="Hyperlink">
    <w:name w:val="Hyperlink"/>
    <w:basedOn w:val="DefaultParagraphFont"/>
    <w:uiPriority w:val="99"/>
    <w:unhideWhenUsed/>
    <w:rsid w:val="0085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DFE7E1E27DA4FA8878099B9E4BACA" ma:contentTypeVersion="69" ma:contentTypeDescription="Create a new document." ma:contentTypeScope="" ma:versionID="56373d36a233e188f6ed6df9b50e16ab">
  <xsd:schema xmlns:xsd="http://www.w3.org/2001/XMLSchema" xmlns:xs="http://www.w3.org/2001/XMLSchema" xmlns:p="http://schemas.microsoft.com/office/2006/metadata/properties" xmlns:ns2="3924e5de-f3ba-4575-b945-03669e9f11eb" xmlns:ns3="8e8d099f-6d29-4d6e-809d-6cadce264a07" targetNamespace="http://schemas.microsoft.com/office/2006/metadata/properties" ma:root="true" ma:fieldsID="1420a19ba199470e69a3f024a60e6ac2" ns2:_="" ns3:_="">
    <xsd:import namespace="3924e5de-f3ba-4575-b945-03669e9f11eb"/>
    <xsd:import namespace="8e8d099f-6d29-4d6e-809d-6cadce264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Product_x002f_Servic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mag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e5de-f3ba-4575-b945-03669e9f11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98c05f5-0a48-4d28-afb4-866d55b22bf0}" ma:internalName="TaxCatchAll" ma:showField="CatchAllData" ma:web="3924e5de-f3ba-4575-b945-03669e9f1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99f-6d29-4d6e-809d-6cadce264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roduct_x002f_Service" ma:index="15" nillable="true" ma:displayName="Product/Service" ma:default="Comms Cloud" ma:description="Check all Products and Services that Apply" ma:format="Dropdown" ma:internalName="Product_x002f_Serv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s Cloud"/>
                    <xsd:enumeration value="DES"/>
                    <xsd:enumeration value="B&amp;C"/>
                    <xsd:enumeration value="Vision"/>
                    <xsd:enumeration value="govAccess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867c575-82fb-4421-aca1-b61af36e7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d099f-6d29-4d6e-809d-6cadce264a07">
      <Terms xmlns="http://schemas.microsoft.com/office/infopath/2007/PartnerControls"/>
    </lcf76f155ced4ddcb4097134ff3c332f>
    <Image xmlns="8e8d099f-6d29-4d6e-809d-6cadce264a07" xsi:nil="true"/>
    <Product_x002f_Service xmlns="8e8d099f-6d29-4d6e-809d-6cadce264a07">
      <Value>Comms Cloud</Value>
    </Product_x002f_Service>
    <TaxCatchAll xmlns="3924e5de-f3ba-4575-b945-03669e9f11eb" xsi:nil="true"/>
    <_dlc_DocId xmlns="3924e5de-f3ba-4575-b945-03669e9f11eb">QDEP7H7YCTXJ-1511032701-644133</_dlc_DocId>
    <_dlc_DocIdUrl xmlns="3924e5de-f3ba-4575-b945-03669e9f11eb">
      <Url>https://granicus.sharepoint.com/departments/Services/_layouts/15/DocIdRedir.aspx?ID=QDEP7H7YCTXJ-1511032701-644133</Url>
      <Description>QDEP7H7YCTXJ-1511032701-644133</Description>
    </_dlc_DocIdUrl>
  </documentManagement>
</p:properties>
</file>

<file path=customXml/itemProps1.xml><?xml version="1.0" encoding="utf-8"?>
<ds:datastoreItem xmlns:ds="http://schemas.openxmlformats.org/officeDocument/2006/customXml" ds:itemID="{AC50CDF6-E1C2-4CB5-86D1-C37542140855}"/>
</file>

<file path=customXml/itemProps2.xml><?xml version="1.0" encoding="utf-8"?>
<ds:datastoreItem xmlns:ds="http://schemas.openxmlformats.org/officeDocument/2006/customXml" ds:itemID="{DF360470-803C-4735-A45E-3E631C101E4C}"/>
</file>

<file path=customXml/itemProps3.xml><?xml version="1.0" encoding="utf-8"?>
<ds:datastoreItem xmlns:ds="http://schemas.openxmlformats.org/officeDocument/2006/customXml" ds:itemID="{ED1BDD6D-37E6-4D42-88D0-02571556A342}"/>
</file>

<file path=customXml/itemProps4.xml><?xml version="1.0" encoding="utf-8"?>
<ds:datastoreItem xmlns:ds="http://schemas.openxmlformats.org/officeDocument/2006/customXml" ds:itemID="{4ACA99E5-913F-4666-B1A6-535D5D229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M. Pineda</dc:creator>
  <cp:keywords/>
  <dc:description/>
  <cp:lastModifiedBy>Cristina M. Pineda</cp:lastModifiedBy>
  <cp:revision>2</cp:revision>
  <dcterms:created xsi:type="dcterms:W3CDTF">2021-05-10T22:12:00Z</dcterms:created>
  <dcterms:modified xsi:type="dcterms:W3CDTF">2021-05-10T22:48:00Z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0x010100BAEDFE7E1E27DA4FA8878099B9E4BACA</vt:lpwstr>
  </property>
  <property fmtid="{D5CDD505-2E9C-101B-9397-08002B2CF9AE}" pid="3" name="_dlc_DocIdItemGuid">
    <vt:lpwstr>0f984f55-3737-497d-92b8-c311f4c9c0f1</vt:lpwstr>
  </property>
</Properties>
</file>